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附件一</w:t>
      </w:r>
    </w:p>
    <w:p>
      <w:pPr>
        <w:spacing w:line="360" w:lineRule="auto"/>
        <w:jc w:val="center"/>
        <w:rPr>
          <w:rFonts w:ascii="Times New Roman" w:hAnsi="华文中宋" w:eastAsia="华文中宋" w:cs="Times New Roman"/>
          <w:b/>
          <w:sz w:val="32"/>
          <w:szCs w:val="32"/>
        </w:rPr>
      </w:pPr>
      <w:r>
        <w:rPr>
          <w:rFonts w:ascii="Times New Roman" w:hAnsi="华文中宋" w:eastAsia="华文中宋" w:cs="Times New Roman"/>
          <w:b/>
          <w:sz w:val="32"/>
          <w:szCs w:val="32"/>
        </w:rPr>
        <w:t>申报专业目录</w:t>
      </w:r>
    </w:p>
    <w:p>
      <w:pPr>
        <w:spacing w:line="360" w:lineRule="auto"/>
        <w:jc w:val="center"/>
        <w:rPr>
          <w:rFonts w:ascii="Times New Roman" w:hAnsi="Times New Roman" w:eastAsia="华文中宋" w:cs="Times New Roman"/>
          <w:b/>
          <w:sz w:val="32"/>
          <w:szCs w:val="32"/>
        </w:rPr>
      </w:pP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 w:cs="Times New Roman"/>
          <w:spacing w:val="-12"/>
          <w:sz w:val="30"/>
          <w:szCs w:val="30"/>
        </w:rPr>
      </w:pPr>
      <w:r>
        <w:rPr>
          <w:rFonts w:hint="eastAsia" w:ascii="Times New Roman" w:hAnsi="仿宋" w:eastAsia="仿宋" w:cs="Times New Roman"/>
          <w:spacing w:val="-12"/>
          <w:sz w:val="30"/>
          <w:szCs w:val="30"/>
        </w:rPr>
        <w:t xml:space="preserve"> </w:t>
      </w:r>
      <w:r>
        <w:rPr>
          <w:rFonts w:ascii="Times New Roman" w:hAnsi="仿宋" w:eastAsia="仿宋" w:cs="Times New Roman"/>
          <w:spacing w:val="-12"/>
          <w:sz w:val="30"/>
          <w:szCs w:val="30"/>
        </w:rPr>
        <w:t>金融</w:t>
      </w:r>
      <w:r>
        <w:rPr>
          <w:rFonts w:ascii="Times New Roman" w:hAnsi="Times New Roman" w:eastAsia="仿宋" w:cs="Times New Roman"/>
          <w:spacing w:val="-12"/>
          <w:sz w:val="30"/>
          <w:szCs w:val="30"/>
        </w:rPr>
        <w:t xml:space="preserve"> Finance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 w:cs="Times New Roman"/>
          <w:spacing w:val="-12"/>
          <w:sz w:val="30"/>
          <w:szCs w:val="30"/>
        </w:rPr>
      </w:pPr>
      <w:r>
        <w:rPr>
          <w:rFonts w:hint="eastAsia" w:ascii="Times New Roman" w:hAnsi="仿宋" w:eastAsia="仿宋" w:cs="Times New Roman"/>
          <w:spacing w:val="-12"/>
          <w:sz w:val="30"/>
          <w:szCs w:val="30"/>
        </w:rPr>
        <w:t xml:space="preserve"> </w:t>
      </w:r>
      <w:r>
        <w:rPr>
          <w:rFonts w:ascii="Times New Roman" w:hAnsi="仿宋" w:eastAsia="仿宋" w:cs="Times New Roman"/>
          <w:spacing w:val="-12"/>
          <w:sz w:val="30"/>
          <w:szCs w:val="30"/>
        </w:rPr>
        <w:t>专商</w:t>
      </w:r>
      <w:r>
        <w:rPr>
          <w:rFonts w:ascii="Times New Roman" w:hAnsi="Times New Roman" w:eastAsia="仿宋" w:cs="Times New Roman"/>
          <w:spacing w:val="-12"/>
          <w:sz w:val="30"/>
          <w:szCs w:val="30"/>
        </w:rPr>
        <w:t xml:space="preserve"> Business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 w:cs="Times New Roman"/>
          <w:spacing w:val="-12"/>
          <w:sz w:val="30"/>
          <w:szCs w:val="30"/>
        </w:rPr>
      </w:pPr>
      <w:r>
        <w:rPr>
          <w:rFonts w:hint="eastAsia" w:ascii="Times New Roman" w:hAnsi="仿宋" w:eastAsia="仿宋" w:cs="Times New Roman"/>
          <w:spacing w:val="-12"/>
          <w:sz w:val="30"/>
          <w:szCs w:val="30"/>
        </w:rPr>
        <w:t xml:space="preserve"> </w:t>
      </w:r>
      <w:r>
        <w:rPr>
          <w:rFonts w:ascii="Times New Roman" w:hAnsi="仿宋" w:eastAsia="仿宋" w:cs="Times New Roman"/>
          <w:spacing w:val="-12"/>
          <w:sz w:val="30"/>
          <w:szCs w:val="30"/>
        </w:rPr>
        <w:t>市场</w:t>
      </w:r>
      <w:r>
        <w:rPr>
          <w:rFonts w:ascii="Times New Roman" w:hAnsi="Times New Roman" w:eastAsia="仿宋" w:cs="Times New Roman"/>
          <w:spacing w:val="-12"/>
          <w:sz w:val="30"/>
          <w:szCs w:val="30"/>
        </w:rPr>
        <w:t xml:space="preserve"> Marketing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 w:cs="Times New Roman"/>
          <w:spacing w:val="-12"/>
          <w:sz w:val="30"/>
          <w:szCs w:val="30"/>
        </w:rPr>
      </w:pPr>
      <w:r>
        <w:rPr>
          <w:rFonts w:hint="eastAsia" w:ascii="Times New Roman" w:hAnsi="仿宋" w:eastAsia="仿宋" w:cs="Times New Roman"/>
          <w:spacing w:val="-12"/>
          <w:sz w:val="30"/>
          <w:szCs w:val="30"/>
        </w:rPr>
        <w:t xml:space="preserve"> </w:t>
      </w:r>
      <w:r>
        <w:rPr>
          <w:rFonts w:ascii="Times New Roman" w:hAnsi="仿宋" w:eastAsia="仿宋" w:cs="Times New Roman"/>
          <w:spacing w:val="-12"/>
          <w:sz w:val="30"/>
          <w:szCs w:val="30"/>
        </w:rPr>
        <w:t>传媒</w:t>
      </w:r>
      <w:r>
        <w:rPr>
          <w:rFonts w:ascii="Times New Roman" w:hAnsi="Times New Roman" w:eastAsia="仿宋" w:cs="Times New Roman"/>
          <w:spacing w:val="-12"/>
          <w:sz w:val="30"/>
          <w:szCs w:val="30"/>
        </w:rPr>
        <w:t xml:space="preserve"> Media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 w:cs="Times New Roman"/>
          <w:spacing w:val="-12"/>
          <w:sz w:val="30"/>
          <w:szCs w:val="30"/>
        </w:rPr>
      </w:pPr>
      <w:r>
        <w:rPr>
          <w:rFonts w:hint="eastAsia" w:ascii="Times New Roman" w:hAnsi="Times New Roman" w:eastAsia="仿宋" w:cs="Times New Roman"/>
          <w:spacing w:val="-12"/>
          <w:sz w:val="30"/>
          <w:szCs w:val="30"/>
        </w:rPr>
        <w:t xml:space="preserve"> 设计 Design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 w:cs="Times New Roman"/>
          <w:spacing w:val="-12"/>
          <w:sz w:val="30"/>
          <w:szCs w:val="30"/>
        </w:rPr>
      </w:pPr>
      <w:r>
        <w:rPr>
          <w:rFonts w:hint="eastAsia" w:ascii="Times New Roman" w:hAnsi="仿宋" w:eastAsia="仿宋" w:cs="Times New Roman"/>
          <w:spacing w:val="-12"/>
          <w:sz w:val="30"/>
          <w:szCs w:val="30"/>
        </w:rPr>
        <w:t xml:space="preserve"> 会计</w:t>
      </w:r>
      <w:r>
        <w:rPr>
          <w:rFonts w:ascii="Times New Roman" w:hAnsi="Times New Roman" w:eastAsia="仿宋" w:cs="Times New Roman"/>
          <w:spacing w:val="-12"/>
          <w:sz w:val="30"/>
          <w:szCs w:val="30"/>
        </w:rPr>
        <w:t xml:space="preserve"> Accounting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 w:cs="Times New Roman"/>
          <w:spacing w:val="-12"/>
          <w:sz w:val="30"/>
          <w:szCs w:val="30"/>
        </w:rPr>
      </w:pPr>
      <w:r>
        <w:rPr>
          <w:rFonts w:hint="eastAsia" w:ascii="Times New Roman" w:hAnsi="仿宋" w:eastAsia="仿宋" w:cs="Times New Roman"/>
          <w:spacing w:val="-12"/>
          <w:sz w:val="30"/>
          <w:szCs w:val="30"/>
        </w:rPr>
        <w:t xml:space="preserve"> </w:t>
      </w:r>
      <w:r>
        <w:rPr>
          <w:rFonts w:ascii="Times New Roman" w:hAnsi="仿宋" w:eastAsia="仿宋" w:cs="Times New Roman"/>
          <w:spacing w:val="-12"/>
          <w:sz w:val="30"/>
          <w:szCs w:val="30"/>
        </w:rPr>
        <w:t>电信工程</w:t>
      </w:r>
      <w:r>
        <w:rPr>
          <w:rFonts w:ascii="Times New Roman" w:hAnsi="Times New Roman" w:eastAsia="仿宋" w:cs="Times New Roman"/>
          <w:spacing w:val="-12"/>
          <w:sz w:val="30"/>
          <w:szCs w:val="30"/>
        </w:rPr>
        <w:t xml:space="preserve"> Telecommunication Engineering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pacing w:val="-12"/>
          <w:sz w:val="30"/>
          <w:szCs w:val="30"/>
        </w:rPr>
        <w:t xml:space="preserve"> </w:t>
      </w:r>
      <w:r>
        <w:rPr>
          <w:rFonts w:ascii="Times New Roman" w:hAnsi="仿宋" w:eastAsia="仿宋" w:cs="Times New Roman"/>
          <w:spacing w:val="-12"/>
          <w:sz w:val="30"/>
          <w:szCs w:val="30"/>
        </w:rPr>
        <w:t>计算机工程</w:t>
      </w:r>
      <w:r>
        <w:rPr>
          <w:rFonts w:ascii="Times New Roman" w:hAnsi="Times New Roman" w:eastAsia="仿宋" w:cs="Times New Roman"/>
          <w:spacing w:val="-12"/>
          <w:sz w:val="30"/>
          <w:szCs w:val="30"/>
        </w:rPr>
        <w:t xml:space="preserve"> Computer Engineering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pacing w:val="-12"/>
          <w:sz w:val="30"/>
          <w:szCs w:val="30"/>
        </w:rPr>
        <w:t xml:space="preserve"> 环境工程 </w:t>
      </w:r>
      <w:r>
        <w:rPr>
          <w:rFonts w:ascii="Times New Roman" w:hAnsi="Times New Roman" w:eastAsia="仿宋" w:cs="Times New Roman"/>
          <w:spacing w:val="-12"/>
          <w:sz w:val="30"/>
          <w:szCs w:val="30"/>
        </w:rPr>
        <w:t>Environmental Engineering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pacing w:val="-12"/>
          <w:sz w:val="30"/>
          <w:szCs w:val="30"/>
        </w:rPr>
        <w:t xml:space="preserve"> 建筑学 </w:t>
      </w:r>
      <w:r>
        <w:rPr>
          <w:rFonts w:ascii="Times New Roman" w:hAnsi="Times New Roman" w:eastAsia="仿宋" w:cs="Times New Roman"/>
          <w:spacing w:val="-12"/>
          <w:sz w:val="30"/>
          <w:szCs w:val="30"/>
        </w:rPr>
        <w:t>Architectural Studies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pacing w:val="-12"/>
          <w:sz w:val="30"/>
          <w:szCs w:val="30"/>
        </w:rPr>
        <w:t xml:space="preserve"> 土木工程 </w:t>
      </w:r>
      <w:r>
        <w:rPr>
          <w:rFonts w:ascii="Times New Roman" w:hAnsi="Times New Roman" w:eastAsia="仿宋" w:cs="Times New Roman"/>
          <w:spacing w:val="-12"/>
          <w:sz w:val="30"/>
          <w:szCs w:val="30"/>
        </w:rPr>
        <w:t>Civil Engineering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napToGrid w:val="0"/>
        <w:spacing w:line="600" w:lineRule="exact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专业课程信息可登陆新南威尔士大学官方网站查询：</w:t>
      </w:r>
    </w:p>
    <w:p>
      <w:pPr>
        <w:wordWrap w:val="0"/>
        <w:snapToGrid w:val="0"/>
        <w:spacing w:line="600" w:lineRule="exact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http://www.handbook.unsw.edu.au</w:t>
      </w:r>
    </w:p>
    <w:p>
      <w:pPr>
        <w:pStyle w:val="5"/>
        <w:spacing w:after="1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Song Std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E7C1F"/>
    <w:multiLevelType w:val="multilevel"/>
    <w:tmpl w:val="065E7C1F"/>
    <w:lvl w:ilvl="0" w:tentative="0">
      <w:start w:val="1"/>
      <w:numFmt w:val="decimal"/>
      <w:lvlText w:val="%1."/>
      <w:lvlJc w:val="left"/>
      <w:pPr>
        <w:ind w:left="987" w:hanging="420"/>
      </w:p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ZWIxODMzMTdhMTJmOTU1MDI2ZjkyOWExN2RhNDYifQ=="/>
  </w:docVars>
  <w:rsids>
    <w:rsidRoot w:val="15BA49A3"/>
    <w:rsid w:val="15BA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Pa6"/>
    <w:basedOn w:val="6"/>
    <w:next w:val="6"/>
    <w:qFormat/>
    <w:uiPriority w:val="99"/>
    <w:pPr>
      <w:spacing w:line="241" w:lineRule="atLeast"/>
    </w:pPr>
    <w:rPr>
      <w:rFonts w:cstheme="minorBidi"/>
      <w:color w:val="auto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dobe Song Std" w:eastAsia="Adobe Song Std" w:cs="Adobe Song Std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2023-02-21T07:53:00Z</dcterms:created>
  <dc:creator>张炜佳（Joanna）</dc:creator>
  <cp:lastModifiedBy>张炜佳（Joanna）</cp:lastModifiedBy>
  <dcterms:modified xsi:type="dcterms:W3CDTF">2023-02-21T07:55:03Z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13F164ACD565455F9A5B188A1041EB95</vt:lpwstr>
  </property>
</Properties>
</file>