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附件</w:t>
      </w:r>
      <w:r>
        <w:rPr>
          <w:rFonts w:hint="eastAsia" w:cs="宋体"/>
          <w:sz w:val="24"/>
          <w:szCs w:val="24"/>
          <w:lang w:val="en-US" w:eastAsia="zh-CN"/>
        </w:rPr>
        <w:t>一</w:t>
      </w:r>
      <w:r>
        <w:rPr>
          <w:rFonts w:hint="eastAsia" w:cs="宋体"/>
          <w:sz w:val="24"/>
          <w:szCs w:val="24"/>
        </w:rPr>
        <w:t>：</w:t>
      </w:r>
    </w:p>
    <w:p>
      <w:pPr>
        <w:widowControl/>
        <w:spacing w:line="432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一院体检中心体检温馨提示</w:t>
      </w:r>
    </w:p>
    <w:p>
      <w:pPr>
        <w:widowControl/>
        <w:spacing w:line="432" w:lineRule="auto"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b w:val="0"/>
          <w:bCs w:val="0"/>
          <w:kern w:val="0"/>
          <w:sz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1、体检前几天清淡饮食，不饮酒，不要吃对肝肾功能有损害的药物。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2、检查前一天的晚上8时后避免进食和剧烈运动，保持血压稳定和充足睡眠。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3、体检当日早晨应禁食、禁水。但若既往患有慢性疾病，需晨起服药的(如高血压）应先服药，抽血时间7:15-9:30，其余项目可至11:00。（6:50开门）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4、前列腺彩超需要适度憋尿；子宫附件彩超需要保持膀胱充盈(胀尿)。</w:t>
      </w:r>
    </w:p>
    <w:p>
      <w:pPr>
        <w:widowControl/>
        <w:spacing w:line="360" w:lineRule="auto"/>
        <w:jc w:val="left"/>
        <w:rPr>
          <w:rFonts w:ascii="宋体" w:hAnsi="宋体" w:cs="宋体"/>
          <w:b w:val="0"/>
          <w:bCs w:val="0"/>
          <w:kern w:val="0"/>
          <w:sz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5、女性在尿意不明显时可酌情先做妇科检查。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6、女性月经期内不要留取尿液标本及做妇科检查，待月经结束后2-3天再做。妊娠及哺乳期女性应避免X线及碳14呼气试验的检查。不穿金属扣内衣、不佩戴首饰，以免影响放射检查。</w:t>
      </w:r>
    </w:p>
    <w:p>
      <w:pPr>
        <w:widowControl/>
        <w:spacing w:line="360" w:lineRule="auto"/>
        <w:jc w:val="left"/>
        <w:rPr>
          <w:rFonts w:ascii="宋体" w:hAnsi="宋体" w:cs="宋体"/>
          <w:b w:val="0"/>
          <w:bCs w:val="0"/>
          <w:kern w:val="0"/>
          <w:sz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7、请按指引单上约定的日期参加体检，未按期体检者8:15后视情况取彩超号（优先安排约定当日体检者）</w:t>
      </w:r>
    </w:p>
    <w:p>
      <w:pPr>
        <w:widowControl/>
        <w:spacing w:line="360" w:lineRule="auto"/>
        <w:jc w:val="left"/>
        <w:rPr>
          <w:rFonts w:ascii="宋体" w:hAnsi="宋体" w:cs="宋体"/>
          <w:b w:val="0"/>
          <w:bCs w:val="0"/>
          <w:kern w:val="0"/>
          <w:sz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8、请仔细核对指引单上个人信息，如发现有错误，请携身份证至体检中心一楼先进行修改，后体检；或提前通知单位体检组织者联系体检中心进行修改。</w:t>
      </w:r>
    </w:p>
    <w:p>
      <w:pPr>
        <w:widowControl/>
        <w:spacing w:line="360" w:lineRule="auto"/>
        <w:jc w:val="left"/>
        <w:rPr>
          <w:rFonts w:ascii="宋体" w:hAnsi="宋体" w:cs="宋体"/>
          <w:b w:val="0"/>
          <w:bCs w:val="0"/>
          <w:kern w:val="0"/>
          <w:sz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检查当日：</w:t>
      </w:r>
    </w:p>
    <w:p>
      <w:pPr>
        <w:widowControl/>
        <w:spacing w:line="360" w:lineRule="auto"/>
        <w:jc w:val="left"/>
        <w:rPr>
          <w:rFonts w:ascii="宋体" w:hAnsi="宋体" w:cs="宋体"/>
          <w:b w:val="0"/>
          <w:bCs w:val="0"/>
          <w:kern w:val="0"/>
          <w:sz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1、来中心时请您佩戴不带阀门的口罩，尽量勿携陪同人员。</w:t>
      </w:r>
    </w:p>
    <w:p>
      <w:pPr>
        <w:widowControl/>
        <w:spacing w:line="360" w:lineRule="auto"/>
        <w:jc w:val="left"/>
        <w:rPr>
          <w:rFonts w:ascii="宋体" w:hAnsi="宋体" w:cs="宋体"/>
          <w:b w:val="0"/>
          <w:bCs w:val="0"/>
          <w:kern w:val="0"/>
          <w:sz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2、候诊排队时人与人之间尽量保持1米以上距离。</w:t>
      </w:r>
    </w:p>
    <w:p>
      <w:pPr>
        <w:widowControl/>
        <w:spacing w:line="360" w:lineRule="auto"/>
        <w:jc w:val="left"/>
        <w:rPr>
          <w:rFonts w:ascii="宋体" w:hAnsi="宋体" w:cs="宋体"/>
          <w:b w:val="0"/>
          <w:bCs w:val="0"/>
          <w:kern w:val="0"/>
          <w:sz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3、使用过的口罩不要随意丢弃，请投入黄色医疗废物桶内。</w:t>
      </w:r>
    </w:p>
    <w:p>
      <w:pPr>
        <w:widowControl/>
        <w:spacing w:line="360" w:lineRule="auto"/>
        <w:jc w:val="left"/>
        <w:rPr>
          <w:rFonts w:ascii="宋体" w:hAnsi="宋体" w:cs="宋体"/>
          <w:b w:val="0"/>
          <w:bCs w:val="0"/>
          <w:kern w:val="0"/>
          <w:sz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4、凭指引单至一楼食堂免费提供营养早餐一份。</w:t>
      </w:r>
    </w:p>
    <w:p>
      <w:pPr>
        <w:spacing w:before="156" w:beforeLines="50" w:after="156" w:afterLines="50" w:line="60" w:lineRule="atLeast"/>
        <w:jc w:val="left"/>
        <w:rPr>
          <w:rFonts w:ascii="宋体" w:hAnsi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报告查询和发放时间：</w:t>
      </w:r>
    </w:p>
    <w:p>
      <w:pPr>
        <w:spacing w:before="156" w:beforeLines="50" w:after="156" w:afterLines="50" w:line="60" w:lineRule="atLeast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1关注微信公众号“常州一院视窗” ，绑定身份信息，体检结果实时上传。</w:t>
      </w:r>
    </w:p>
    <w:p>
      <w:pPr>
        <w:spacing w:before="156" w:beforeLines="50" w:after="156" w:afterLines="50" w:line="60" w:lineRule="atLeast"/>
        <w:jc w:val="left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 xml:space="preserve">2在“我的常州APP”可以查阅电子体检报告（终检医生出具体检结论后7个工作日上传报告）。 </w:t>
      </w:r>
    </w:p>
    <w:p>
      <w:pPr>
        <w:spacing w:before="156" w:beforeLines="50" w:after="156" w:afterLines="50" w:line="60" w:lineRule="atLeast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3纸质报告须两周，打印好交给客户指定联系人，原则上不接待个人自行领取。</w:t>
      </w:r>
    </w:p>
    <w:p>
      <w:pPr>
        <w:widowControl/>
        <w:spacing w:before="156" w:beforeLines="50" w:after="156" w:afterLines="50" w:line="60" w:lineRule="atLeast"/>
        <w:jc w:val="left"/>
        <w:rPr>
          <w:rFonts w:ascii="宋体" w:hAnsi="宋体" w:cs="宋体"/>
          <w:b w:val="0"/>
          <w:bCs w:val="0"/>
          <w:kern w:val="0"/>
          <w:sz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4报告领取时间周一至周五下午14:00-16:30</w:t>
      </w:r>
    </w:p>
    <w:p>
      <w:pPr>
        <w:widowControl/>
        <w:spacing w:line="360" w:lineRule="auto"/>
        <w:ind w:left="2409" w:hanging="2400" w:hangingChars="1000"/>
        <w:jc w:val="left"/>
        <w:rPr>
          <w:rFonts w:ascii="宋体" w:hAnsi="宋体" w:cs="宋体"/>
          <w:b w:val="0"/>
          <w:bCs w:val="0"/>
          <w:kern w:val="0"/>
          <w:sz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 xml:space="preserve">                                              常州一院健康管理中心</w:t>
      </w:r>
    </w:p>
    <w:p>
      <w:pPr>
        <w:widowControl/>
        <w:spacing w:line="540" w:lineRule="exact"/>
        <w:jc w:val="left"/>
        <w:rPr>
          <w:rFonts w:ascii="宋体" w:hAnsi="宋体" w:cs="宋体"/>
          <w:b/>
          <w:bCs/>
          <w:kern w:val="0"/>
          <w:sz w:val="24"/>
        </w:rPr>
      </w:pPr>
    </w:p>
    <w:p>
      <w:pPr>
        <w:rPr>
          <w:rFonts w:hint="eastAsia" w:ascii="华文中宋" w:hAnsi="华文中宋" w:cs="宋体"/>
          <w:b/>
          <w:bCs/>
          <w:sz w:val="32"/>
          <w:szCs w:val="32"/>
        </w:rPr>
      </w:pPr>
    </w:p>
    <w:p>
      <w:pPr>
        <w:adjustRightInd w:val="0"/>
        <w:snapToGrid w:val="0"/>
        <w:spacing w:line="520" w:lineRule="atLeast"/>
        <w:ind w:firstLine="1285" w:firstLineChars="400"/>
        <w:jc w:val="both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常州市肿瘤（第四人民）医院健康体检中心</w:t>
      </w:r>
    </w:p>
    <w:p>
      <w:pPr>
        <w:adjustRightInd w:val="0"/>
        <w:snapToGrid w:val="0"/>
        <w:spacing w:line="520" w:lineRule="atLeast"/>
        <w:jc w:val="center"/>
        <w:rPr>
          <w:rFonts w:hint="eastAsia" w:cs="宋体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cs="宋体"/>
          <w:b/>
          <w:bCs/>
          <w:sz w:val="32"/>
          <w:szCs w:val="32"/>
        </w:rPr>
        <w:t>健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康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体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检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须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 w:cs="宋体"/>
          <w:b/>
          <w:bCs/>
          <w:sz w:val="32"/>
          <w:szCs w:val="32"/>
        </w:rPr>
        <w:t>知</w:t>
      </w:r>
    </w:p>
    <w:p>
      <w:pPr>
        <w:adjustRightInd w:val="0"/>
        <w:snapToGrid w:val="0"/>
        <w:spacing w:line="520" w:lineRule="atLeast"/>
        <w:jc w:val="center"/>
        <w:rPr>
          <w:rFonts w:hint="eastAsia" w:cs="宋体"/>
          <w:b/>
          <w:bCs/>
          <w:sz w:val="32"/>
          <w:szCs w:val="32"/>
        </w:rPr>
      </w:pP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 xml:space="preserve">为更准确的反映您身体的真实状况，做一次高质量的健康体检，体检前我们向您温馨提示如下：    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1、体检时间为7:20-9:30（化验抽血7:30开始）， CT检查时间最好在7:00-9:00，其他时间段门诊病人较多。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2、请戴好口罩，携带身份证到医院参加体检。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 xml:space="preserve">3、准备参加体检，请您从检查前夜晚8点后避免进食或剧烈运动，保持充足睡眠。    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 xml:space="preserve">4、请您在体检前几天，注意饮食，不要吃过多油腻食物及猪血、鸡血、海带、菠菜等食品;请不要饮酒，不要吃对肝、肾功能有损害的药物。   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 xml:space="preserve">5、需做前列腺或妇科B超检查，请憋尿和保持膀胱充盈。    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 xml:space="preserve">6、如果您正在妊娠，请不要参加X光及妇科检查。    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 xml:space="preserve">7、做X光检查时，宜穿棉布内衣，勿穿带有金属配件衣 服、文胸；检查时请摘除项链、手机等金属物品。   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 xml:space="preserve">8、女士月经期间，不宜作妇科检查及尿检.    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 xml:space="preserve">9、做妇科检查前应排空膀胱。妇科及乳腺检查最好选择月经干净后一周。    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 xml:space="preserve">10、高血压者请空腹服药后体检，糖尿病患者请完成空腹体检项目后服药。    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 xml:space="preserve">11、体检过程中请不要擅自更改体检项目，也不要遗漏您的任何一项检查，如需要增加体检项目应主动与工作人员联系。   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 xml:space="preserve">12、请您积极配合医生的各项检查，体检过程中如有任何不适或问题， 请及时与体检医生或导检护士联系，我们会及时提供帮助。              </w:t>
      </w:r>
    </w:p>
    <w:p>
      <w:pPr>
        <w:widowControl/>
        <w:spacing w:line="360" w:lineRule="auto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 xml:space="preserve">                  </w:t>
      </w:r>
    </w:p>
    <w:p>
      <w:pPr>
        <w:widowControl/>
        <w:spacing w:line="360" w:lineRule="auto"/>
        <w:ind w:firstLine="2400" w:firstLineChars="1000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 xml:space="preserve">常州市第四人民医院  体检中心（新北区红河路68号）             </w:t>
      </w:r>
    </w:p>
    <w:p>
      <w:pPr>
        <w:widowControl/>
        <w:spacing w:line="360" w:lineRule="auto"/>
        <w:ind w:firstLine="2400" w:firstLineChars="1000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 xml:space="preserve">健康咨询热线  ： 69807312    13861195976  </w:t>
      </w:r>
    </w:p>
    <w:p>
      <w:pPr>
        <w:spacing w:before="156" w:beforeLines="50" w:after="156" w:afterLines="50"/>
        <w:rPr>
          <w:rFonts w:hint="eastAsia" w:cs="Arial Unicode MS" w:asciiTheme="majorEastAsia" w:hAnsiTheme="majorEastAsia" w:eastAsiaTheme="majorEastAsia"/>
          <w:b/>
          <w:sz w:val="36"/>
          <w:szCs w:val="36"/>
        </w:rPr>
      </w:pPr>
    </w:p>
    <w:p>
      <w:pPr>
        <w:spacing w:before="156" w:beforeLines="50" w:after="156" w:afterLines="50"/>
        <w:ind w:firstLine="1807" w:firstLineChars="500"/>
        <w:rPr>
          <w:rFonts w:hint="eastAsia" w:cs="Arial Unicode MS" w:asciiTheme="majorEastAsia" w:hAnsiTheme="majorEastAsia" w:eastAsiaTheme="majorEastAsia"/>
          <w:b/>
          <w:sz w:val="36"/>
          <w:szCs w:val="36"/>
        </w:rPr>
      </w:pPr>
    </w:p>
    <w:p>
      <w:pPr>
        <w:spacing w:before="156" w:beforeLines="50" w:after="156" w:afterLines="50"/>
        <w:ind w:firstLine="1807" w:firstLineChars="500"/>
        <w:rPr>
          <w:rFonts w:hint="eastAsia" w:cs="Arial Unicode MS" w:asciiTheme="majorEastAsia" w:hAnsiTheme="majorEastAsia" w:eastAsiaTheme="majorEastAsia"/>
          <w:b/>
          <w:sz w:val="36"/>
          <w:szCs w:val="36"/>
        </w:rPr>
      </w:pPr>
    </w:p>
    <w:p>
      <w:pPr>
        <w:spacing w:before="156" w:beforeLines="50" w:after="156" w:afterLines="50"/>
        <w:ind w:firstLine="1807" w:firstLineChars="500"/>
        <w:rPr>
          <w:rFonts w:cs="Arial Unicode MS" w:asciiTheme="majorEastAsia" w:hAnsiTheme="majorEastAsia" w:eastAsiaTheme="majorEastAsia"/>
          <w:b/>
          <w:sz w:val="36"/>
          <w:szCs w:val="36"/>
        </w:rPr>
      </w:pPr>
      <w:r>
        <w:rPr>
          <w:rFonts w:hint="eastAsia" w:cs="Arial Unicode MS" w:asciiTheme="majorEastAsia" w:hAnsiTheme="majorEastAsia" w:eastAsiaTheme="majorEastAsia"/>
          <w:b/>
          <w:sz w:val="36"/>
          <w:szCs w:val="36"/>
        </w:rPr>
        <w:t>海尔思体检注意事项温馨提示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请于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早上7点30---10点前往海尔思体检中心，三楼（VIP）进行健康体检。为保证体检结果的客观准确，体检前的注意事项温馨提示如下：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一、体检流程：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1、到达体检中心三楼（VIP）前台，凭身份证登记，领取体检表格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2、进入检区，先完成空腹体检项目(抽血、空腹肝胆彩超)，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3、完成空腹项目可选择先吃早餐，再做其他体检项目，用餐地址：三楼，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4、体检结束，请交体检表格至前台.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二、注意事项：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1、体检前三天请勿进食油腻食物及大量饮酒。体检前晚20：00后禁食，可少量饮白开水。原服用的药物可继续服用（体检时需向内科体检医师讲明）。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2、体检当日请穿宽松内衣，女士勿穿连裤袜，勿佩带金属饰品。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3、体检当日晨禁食，可用少量白开水送服原服用的药物。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4、妇科常规检查前需排空小便，女性经期不宜进行妇科常规检查，可在经期结束3天后再进行检查。怀孕或准备近期怀孕的女性不做放射科检查。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5、做妇科腹部彩超的客人，需事先憋足尿（阴超无需憋尿）；做前列腺彩超的客人需事先少量憋尿。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6、体检过程中如有问题，请通过单位负责人与前台联系解决。如个人需要加项的，由个人与本体检客服中心结清加项费用后再进行加项检查。（可以带上医保卡刷卡）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7、体检完毕后，请您仔细核对体检表项目，确认无漏项后将体检表交至台前。对于您自动放弃的项目，请签字确认。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海尔思体检中心地址：常州市新北区通江中路288-3号（道生中心）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电话：0519-86926767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公交：27/B13珠江路科四路（华山医院）站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 xml:space="preserve">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11/18/33/36/Y2天安工业村站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 xml:space="preserve">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B10/B13/B1/11/18/36/B16/B19/Y2通江路河海路站</w:t>
      </w:r>
    </w:p>
    <w:p>
      <w:pPr>
        <w:spacing w:before="156" w:beforeLines="50" w:after="156" w:afterLines="50" w:line="60" w:lineRule="atLeast"/>
        <w:rPr>
          <w:rFonts w:hint="eastAsia" w:ascii="宋体" w:hAnsi="宋体" w:cs="宋体"/>
          <w:b w:val="0"/>
          <w:bCs w:val="0"/>
          <w:sz w:val="24"/>
          <w:szCs w:val="24"/>
        </w:rPr>
      </w:pPr>
      <w:bookmarkStart w:id="0" w:name="_GoBack"/>
      <w:bookmarkEnd w:id="0"/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xNzNkMWU1NDFkNTgwYTQyMWE0Mzc0ZGZmZWY0OWUifQ=="/>
  </w:docVars>
  <w:rsids>
    <w:rsidRoot w:val="00172A27"/>
    <w:rsid w:val="000424A7"/>
    <w:rsid w:val="0004329C"/>
    <w:rsid w:val="000C1AB4"/>
    <w:rsid w:val="00145AEE"/>
    <w:rsid w:val="00172A27"/>
    <w:rsid w:val="00255BF0"/>
    <w:rsid w:val="00300D6D"/>
    <w:rsid w:val="00382C8C"/>
    <w:rsid w:val="004651A3"/>
    <w:rsid w:val="004963D4"/>
    <w:rsid w:val="004B187F"/>
    <w:rsid w:val="005A3553"/>
    <w:rsid w:val="005A7B98"/>
    <w:rsid w:val="005B3877"/>
    <w:rsid w:val="00656E1B"/>
    <w:rsid w:val="006C7D59"/>
    <w:rsid w:val="00733536"/>
    <w:rsid w:val="00745970"/>
    <w:rsid w:val="00757977"/>
    <w:rsid w:val="007B144B"/>
    <w:rsid w:val="007F2FBA"/>
    <w:rsid w:val="00835905"/>
    <w:rsid w:val="008A4AF7"/>
    <w:rsid w:val="008C1EA2"/>
    <w:rsid w:val="008E0877"/>
    <w:rsid w:val="008E6270"/>
    <w:rsid w:val="009531E4"/>
    <w:rsid w:val="009564F8"/>
    <w:rsid w:val="009603FC"/>
    <w:rsid w:val="009733D6"/>
    <w:rsid w:val="009C2698"/>
    <w:rsid w:val="009D7DBA"/>
    <w:rsid w:val="00A160DA"/>
    <w:rsid w:val="00A62511"/>
    <w:rsid w:val="00B47849"/>
    <w:rsid w:val="00B60E15"/>
    <w:rsid w:val="00B65DEB"/>
    <w:rsid w:val="00B82DB8"/>
    <w:rsid w:val="00CE3B99"/>
    <w:rsid w:val="00D10899"/>
    <w:rsid w:val="00D41506"/>
    <w:rsid w:val="00D42CE3"/>
    <w:rsid w:val="00D45FD9"/>
    <w:rsid w:val="00D97CA8"/>
    <w:rsid w:val="00E3596A"/>
    <w:rsid w:val="00E96A73"/>
    <w:rsid w:val="00F33B49"/>
    <w:rsid w:val="00F714FD"/>
    <w:rsid w:val="00F9683A"/>
    <w:rsid w:val="04476EDF"/>
    <w:rsid w:val="04502799"/>
    <w:rsid w:val="05D666A3"/>
    <w:rsid w:val="0665487E"/>
    <w:rsid w:val="06AA6150"/>
    <w:rsid w:val="09D65636"/>
    <w:rsid w:val="0C6C150C"/>
    <w:rsid w:val="0D856AA2"/>
    <w:rsid w:val="14971F39"/>
    <w:rsid w:val="15AD6FA9"/>
    <w:rsid w:val="15E82E2A"/>
    <w:rsid w:val="23DB192C"/>
    <w:rsid w:val="24514725"/>
    <w:rsid w:val="26012085"/>
    <w:rsid w:val="2B5807A2"/>
    <w:rsid w:val="2C9864D8"/>
    <w:rsid w:val="2F655351"/>
    <w:rsid w:val="309C4B4F"/>
    <w:rsid w:val="37FB658F"/>
    <w:rsid w:val="3A683CF4"/>
    <w:rsid w:val="3C06710C"/>
    <w:rsid w:val="41615457"/>
    <w:rsid w:val="4C524CCC"/>
    <w:rsid w:val="50656ABD"/>
    <w:rsid w:val="53F96898"/>
    <w:rsid w:val="56F05FD9"/>
    <w:rsid w:val="5A0A612B"/>
    <w:rsid w:val="5B5B2FDD"/>
    <w:rsid w:val="5BB26A25"/>
    <w:rsid w:val="5BE07EFB"/>
    <w:rsid w:val="60601B3E"/>
    <w:rsid w:val="64076990"/>
    <w:rsid w:val="6B5F68F3"/>
    <w:rsid w:val="70C8513A"/>
    <w:rsid w:val="75D31177"/>
    <w:rsid w:val="762B40C4"/>
    <w:rsid w:val="76A0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180" w:lineRule="auto"/>
      <w:ind w:firstLine="650" w:firstLineChars="200"/>
    </w:pPr>
    <w:rPr>
      <w:rFonts w:eastAsia="楷体_GB2312"/>
      <w:b/>
      <w:spacing w:val="22"/>
      <w:kern w:val="0"/>
      <w:sz w:val="28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15"/>
    <w:basedOn w:val="8"/>
    <w:qFormat/>
    <w:uiPriority w:val="99"/>
    <w:rPr>
      <w:rFonts w:ascii="Calibri" w:hAnsi="Calibri" w:cs="Calibri"/>
    </w:rPr>
  </w:style>
  <w:style w:type="character" w:customStyle="1" w:styleId="12">
    <w:name w:val="页眉 字符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semiHidden/>
    <w:qFormat/>
    <w:locked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font41"/>
    <w:basedOn w:val="8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16">
    <w:name w:val="font01"/>
    <w:basedOn w:val="8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  <w:vertAlign w:val="superscript"/>
    </w:rPr>
  </w:style>
  <w:style w:type="character" w:customStyle="1" w:styleId="17">
    <w:name w:val="font51"/>
    <w:basedOn w:val="8"/>
    <w:qFormat/>
    <w:uiPriority w:val="0"/>
    <w:rPr>
      <w:rFonts w:hint="eastAsia" w:ascii="楷体" w:hAnsi="楷体" w:eastAsia="楷体" w:cs="楷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330</Words>
  <Characters>1885</Characters>
  <Lines>15</Lines>
  <Paragraphs>4</Paragraphs>
  <TotalTime>35</TotalTime>
  <ScaleCrop>false</ScaleCrop>
  <LinksUpToDate>false</LinksUpToDate>
  <CharactersWithSpaces>2211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2022-05-27T07:17:00Z</dcterms:created>
  <dc:creator>Administrator</dc:creator>
  <cp:lastModifiedBy>、﹏夕 陌ヽ </cp:lastModifiedBy>
  <dcterms:modified xsi:type="dcterms:W3CDTF">2023-10-08T07:07:02Z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D6146DEAB35F453984924176BC84A1E7</vt:lpwstr>
  </property>
</Properties>
</file>