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hint="eastAsia" w:ascii="宋体" w:hAnsi="宋体" w:cs="宋体"/>
          <w:color w:val="464646"/>
          <w:sz w:val="24"/>
          <w:szCs w:val="24"/>
        </w:rPr>
      </w:pPr>
      <w:r>
        <w:rPr>
          <w:rFonts w:hint="eastAsia" w:ascii="宋体" w:hAnsi="宋体" w:cs="宋体"/>
          <w:color w:val="464646"/>
          <w:sz w:val="24"/>
          <w:szCs w:val="24"/>
        </w:rPr>
        <w:t>附件三</w:t>
      </w:r>
      <w:bookmarkStart w:id="0" w:name="_GoBack"/>
      <w:bookmarkEnd w:id="0"/>
    </w:p>
    <w:p>
      <w:pPr>
        <w:widowControl/>
        <w:spacing w:after="312" w:afterLines="100" w:line="420" w:lineRule="exact"/>
        <w:jc w:val="center"/>
        <w:rPr>
          <w:rFonts w:hint="eastAsia" w:ascii="宋体" w:hAnsi="宋体" w:cs="宋体"/>
          <w:b/>
          <w:bCs/>
          <w:color w:val="464646"/>
          <w:sz w:val="30"/>
          <w:szCs w:val="30"/>
        </w:rPr>
      </w:pPr>
      <w:r>
        <w:rPr>
          <w:rFonts w:hint="eastAsia" w:ascii="宋体" w:hAnsi="宋体" w:cs="宋体"/>
          <w:b/>
          <w:bCs/>
          <w:color w:val="464646"/>
          <w:sz w:val="30"/>
          <w:szCs w:val="30"/>
        </w:rPr>
        <w:t>关于开展冬季校园安全专项行动检查表</w:t>
      </w:r>
    </w:p>
    <w:p>
      <w:pPr>
        <w:widowControl/>
        <w:spacing w:after="312" w:afterLines="100" w:line="420" w:lineRule="exact"/>
        <w:jc w:val="left"/>
        <w:rPr>
          <w:rFonts w:ascii="宋体" w:hAnsi="宋体" w:cs="宋体"/>
          <w:color w:val="464646"/>
          <w:sz w:val="24"/>
          <w:szCs w:val="24"/>
          <w:u w:val="single"/>
        </w:rPr>
      </w:pPr>
      <w:r>
        <w:rPr>
          <w:rFonts w:hint="eastAsia" w:ascii="宋体" w:hAnsi="宋体" w:cs="宋体"/>
          <w:color w:val="464646"/>
          <w:sz w:val="24"/>
          <w:szCs w:val="24"/>
        </w:rPr>
        <w:t>检查组/二级单位名称：</w:t>
      </w:r>
      <w:r>
        <w:rPr>
          <w:rFonts w:hint="eastAsia" w:ascii="宋体" w:hAnsi="宋体" w:cs="宋体"/>
          <w:color w:val="464646"/>
          <w:sz w:val="24"/>
          <w:szCs w:val="24"/>
          <w:u w:val="single"/>
        </w:rPr>
        <w:t xml:space="preserve">              </w:t>
      </w:r>
    </w:p>
    <w:tbl>
      <w:tblPr>
        <w:tblStyle w:val="2"/>
        <w:tblW w:w="0" w:type="auto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3204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0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检查内容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以前安全检查隐患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未完成整改的情况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本次安全检查中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发现的安全隐患情况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tabs>
                <w:tab w:val="left" w:pos="1395"/>
              </w:tabs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604" w:type="dxa"/>
            <w:noWrap w:val="0"/>
            <w:vAlign w:val="center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ind w:firstLine="352" w:firstLineChars="147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jc w:val="left"/>
        <w:rPr>
          <w:rFonts w:ascii="仿宋_GB2312" w:hAnsi="宋体" w:eastAsia="仿宋_GB2312" w:cs="宋体"/>
          <w:szCs w:val="21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Cs w:val="21"/>
        </w:rPr>
        <w:t>检查人员（签名）：</w:t>
      </w:r>
      <w:r>
        <w:rPr>
          <w:rFonts w:hint="eastAsia" w:ascii="仿宋_GB2312" w:hAnsi="宋体" w:eastAsia="仿宋_GB2312" w:cs="宋体"/>
          <w:szCs w:val="21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szCs w:val="21"/>
        </w:rPr>
        <w:t xml:space="preserve">  检查时间：</w:t>
      </w:r>
      <w:r>
        <w:rPr>
          <w:rFonts w:hint="eastAsia" w:ascii="仿宋_GB2312" w:hAnsi="宋体" w:eastAsia="仿宋_GB2312" w:cs="宋体"/>
          <w:szCs w:val="21"/>
          <w:u w:val="single"/>
        </w:rPr>
        <w:t xml:space="preserve">         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jFhYjgzZTEzZTAwNjRkNmNjNTA2ZmIyYmM4NWEifQ=="/>
  </w:docVars>
  <w:rsids>
    <w:rsidRoot w:val="6DA70DD1"/>
    <w:rsid w:val="6DA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2022-12-08T07:23:00Z</dcterms:created>
  <dc:creator>保卫处/保卫部</dc:creator>
  <cp:lastModifiedBy>保卫处/保卫部</cp:lastModifiedBy>
  <dcterms:modified xsi:type="dcterms:W3CDTF">2022-12-08T07:24:46Z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BF98A39D352645DBA432BE9555A3E80C</vt:lpwstr>
  </property>
</Properties>
</file>